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5DAA8" w14:textId="018937A4" w:rsidR="008F4BD4" w:rsidRPr="003A4D35" w:rsidRDefault="008F4BD4" w:rsidP="008F4BD4">
      <w:pPr>
        <w:spacing w:before="120" w:after="240"/>
        <w:jc w:val="right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3A4D35">
        <w:rPr>
          <w:b/>
          <w:color w:val="538135" w:themeColor="accent6" w:themeShade="BF"/>
          <w:sz w:val="28"/>
          <w:szCs w:val="28"/>
        </w:rPr>
        <w:t>Fiche n°</w:t>
      </w:r>
      <w:r>
        <w:rPr>
          <w:b/>
          <w:color w:val="538135" w:themeColor="accent6" w:themeShade="BF"/>
          <w:sz w:val="28"/>
          <w:szCs w:val="28"/>
        </w:rPr>
        <w:t>3</w:t>
      </w:r>
    </w:p>
    <w:tbl>
      <w:tblPr>
        <w:tblStyle w:val="Grilledutableau"/>
        <w:tblW w:w="0" w:type="auto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8F4BD4" w14:paraId="7C666D71" w14:textId="77777777" w:rsidTr="00FF0EBC">
        <w:tc>
          <w:tcPr>
            <w:tcW w:w="8982" w:type="dxa"/>
          </w:tcPr>
          <w:p w14:paraId="40724FA6" w14:textId="7BA83251" w:rsidR="008F4BD4" w:rsidRDefault="008F4BD4" w:rsidP="00FF0EBC">
            <w:pPr>
              <w:spacing w:before="240" w:after="240"/>
              <w:jc w:val="center"/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La formation statutaire</w:t>
            </w:r>
          </w:p>
        </w:tc>
      </w:tr>
    </w:tbl>
    <w:p w14:paraId="1E63C827" w14:textId="77777777" w:rsidR="008B2FAC" w:rsidRDefault="008B2FAC" w:rsidP="008B2FAC">
      <w:pPr>
        <w:jc w:val="center"/>
      </w:pPr>
    </w:p>
    <w:p w14:paraId="7412A1E3" w14:textId="77777777" w:rsidR="00EE4182" w:rsidRDefault="008B2FAC" w:rsidP="008B2FAC">
      <w:pPr>
        <w:jc w:val="both"/>
      </w:pPr>
      <w:r>
        <w:t xml:space="preserve">Dans les statuts de chaque corps, une formation professionnelle statutaire obligatoire et préalable à la titularisation </w:t>
      </w:r>
      <w:r w:rsidR="008F4BD4">
        <w:t>peut être</w:t>
      </w:r>
      <w:r>
        <w:t xml:space="preserve"> prévu</w:t>
      </w:r>
      <w:r w:rsidR="00A81445">
        <w:t>e</w:t>
      </w:r>
      <w:r>
        <w:t xml:space="preserve">. </w:t>
      </w:r>
    </w:p>
    <w:p w14:paraId="3F285D98" w14:textId="58151CB4" w:rsidR="007A346E" w:rsidRPr="007A346E" w:rsidRDefault="007A346E" w:rsidP="007A346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Qu’est-ce que la formation statutaire </w:t>
      </w:r>
      <w:r w:rsidRPr="003A4D35">
        <w:rPr>
          <w:b/>
          <w:color w:val="538135" w:themeColor="accent6" w:themeShade="BF"/>
          <w:sz w:val="24"/>
          <w:szCs w:val="24"/>
        </w:rPr>
        <w:t xml:space="preserve">? </w:t>
      </w:r>
    </w:p>
    <w:p w14:paraId="75024313" w14:textId="4CBB3396" w:rsidR="008B2FAC" w:rsidRDefault="007A346E" w:rsidP="008B2FAC">
      <w:pPr>
        <w:jc w:val="both"/>
      </w:pPr>
      <w:r>
        <w:t>La formation statutaire</w:t>
      </w:r>
      <w:r w:rsidR="008B2FAC">
        <w:t xml:space="preserve"> a pour objectif de conférer aux fonctionnaires accédant à un </w:t>
      </w:r>
      <w:r w:rsidR="008F4BD4">
        <w:t>corps ou un grade</w:t>
      </w:r>
      <w:r w:rsidR="008B2FAC">
        <w:t xml:space="preserve"> les connaissances théoriques et pratiques nécessaire</w:t>
      </w:r>
      <w:r w:rsidR="00EE4182">
        <w:t>s</w:t>
      </w:r>
      <w:r w:rsidR="008B2FAC">
        <w:t xml:space="preserve"> à l’exercice de leurs fonctions </w:t>
      </w:r>
      <w:r w:rsidR="00EE4182">
        <w:t>ainsi que</w:t>
      </w:r>
      <w:r w:rsidR="008B2FAC">
        <w:t xml:space="preserve"> la connaissance de l’environnement </w:t>
      </w:r>
      <w:r w:rsidR="00EE4182">
        <w:t xml:space="preserve">institutionnel et professionnel </w:t>
      </w:r>
      <w:r w:rsidR="008B2FAC">
        <w:t xml:space="preserve">dans lequel elles s’exercent. </w:t>
      </w:r>
    </w:p>
    <w:p w14:paraId="1A85F1C6" w14:textId="546DA0E5" w:rsidR="007A346E" w:rsidRPr="003A4D35" w:rsidRDefault="007A346E" w:rsidP="007A346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A4D35">
        <w:rPr>
          <w:b/>
          <w:color w:val="538135" w:themeColor="accent6" w:themeShade="BF"/>
          <w:sz w:val="24"/>
          <w:szCs w:val="24"/>
        </w:rPr>
        <w:t xml:space="preserve">Qui </w:t>
      </w:r>
      <w:r>
        <w:rPr>
          <w:b/>
          <w:color w:val="538135" w:themeColor="accent6" w:themeShade="BF"/>
          <w:sz w:val="24"/>
          <w:szCs w:val="24"/>
        </w:rPr>
        <w:t xml:space="preserve">est concerné par la formation statutaire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4529891F" w14:textId="0FBAC45D" w:rsidR="003F58C5" w:rsidRDefault="007A346E" w:rsidP="00BF65C2">
      <w:pPr>
        <w:jc w:val="both"/>
      </w:pPr>
      <w:r>
        <w:t>Les fonctionnaires appartenant à un corps dont le statut particulier prévoit le suivi d’une formation</w:t>
      </w:r>
      <w:r w:rsidR="00C66FD2">
        <w:t xml:space="preserve"> sont tenus de suivre cette formation</w:t>
      </w:r>
      <w:r>
        <w:t xml:space="preserve">. Cette formation obligatoire </w:t>
      </w:r>
      <w:r w:rsidR="00C66FD2">
        <w:t>peut être un</w:t>
      </w:r>
      <w:r>
        <w:t xml:space="preserve"> préalable à la titularisation.</w:t>
      </w:r>
    </w:p>
    <w:p w14:paraId="158DCE12" w14:textId="7320BB4A" w:rsidR="003F58C5" w:rsidRPr="003A4D35" w:rsidRDefault="003F58C5" w:rsidP="003F58C5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Quelles sont les formations statutaires des corps relevant du ministère </w:t>
      </w:r>
      <w:r w:rsidRPr="003A4D35">
        <w:rPr>
          <w:b/>
          <w:color w:val="538135" w:themeColor="accent6" w:themeShade="BF"/>
          <w:sz w:val="24"/>
          <w:szCs w:val="24"/>
        </w:rPr>
        <w:t>?</w:t>
      </w:r>
    </w:p>
    <w:p w14:paraId="3EC79C6C" w14:textId="77777777" w:rsidR="005E21E5" w:rsidRDefault="005E21E5" w:rsidP="00BF65C2">
      <w:pPr>
        <w:jc w:val="both"/>
      </w:pPr>
      <w:r>
        <w:t>Attention :</w:t>
      </w:r>
    </w:p>
    <w:p w14:paraId="7799305F" w14:textId="3D68E7B4" w:rsidR="003F58C5" w:rsidRDefault="005E21E5" w:rsidP="005E21E5">
      <w:pPr>
        <w:pStyle w:val="Paragraphedeliste"/>
        <w:numPr>
          <w:ilvl w:val="0"/>
          <w:numId w:val="2"/>
        </w:numPr>
        <w:jc w:val="both"/>
      </w:pPr>
      <w:r>
        <w:t>Les durées de formation statutaires peuvent recouvrir un temps long (pouvant être de plusieurs années) ;</w:t>
      </w:r>
    </w:p>
    <w:p w14:paraId="3AA08870" w14:textId="243A1570" w:rsidR="005E21E5" w:rsidRDefault="005E21E5" w:rsidP="005E21E5">
      <w:pPr>
        <w:pStyle w:val="Paragraphedeliste"/>
        <w:numPr>
          <w:ilvl w:val="0"/>
          <w:numId w:val="2"/>
        </w:numPr>
        <w:jc w:val="both"/>
      </w:pPr>
      <w:r>
        <w:t>Les formations peuvent se déroul</w:t>
      </w:r>
      <w:r w:rsidR="00585EBE">
        <w:t>er</w:t>
      </w:r>
      <w:r>
        <w:t xml:space="preserve"> au sein d’une école du service public (attention à la situation géographique de cette école) ; </w:t>
      </w:r>
    </w:p>
    <w:p w14:paraId="4F8DF6E5" w14:textId="564C2366" w:rsidR="005E21E5" w:rsidRDefault="005E21E5" w:rsidP="005E21E5">
      <w:pPr>
        <w:pStyle w:val="Paragraphedeliste"/>
        <w:numPr>
          <w:ilvl w:val="0"/>
          <w:numId w:val="2"/>
        </w:numPr>
        <w:jc w:val="both"/>
      </w:pPr>
      <w:r>
        <w:t>Parfois la formation prévoit des périodes de stages</w:t>
      </w:r>
      <w:r w:rsidR="00585EBE">
        <w:t>.</w:t>
      </w:r>
      <w:r>
        <w:t xml:space="preserve"> </w:t>
      </w:r>
    </w:p>
    <w:p w14:paraId="5DE26E01" w14:textId="22719131" w:rsidR="005E21E5" w:rsidRDefault="005E21E5" w:rsidP="005E21E5">
      <w:pPr>
        <w:jc w:val="both"/>
      </w:pPr>
      <w:r>
        <w:t xml:space="preserve">Il est nécessaire de bien se renseigner sur ces éléments de formation statutaire. </w:t>
      </w:r>
    </w:p>
    <w:p w14:paraId="79DBD38C" w14:textId="18924288" w:rsidR="00585EBE" w:rsidRDefault="005B35DA" w:rsidP="005E21E5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AD777" wp14:editId="3E0F1E51">
                <wp:simplePos x="0" y="0"/>
                <wp:positionH relativeFrom="margin">
                  <wp:align>left</wp:align>
                </wp:positionH>
                <wp:positionV relativeFrom="paragraph">
                  <wp:posOffset>287019</wp:posOffset>
                </wp:positionV>
                <wp:extent cx="5743575" cy="447675"/>
                <wp:effectExtent l="0" t="0" r="2857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47675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FCAFD" w14:textId="57CEF6BB" w:rsidR="00585EBE" w:rsidRDefault="00585EBE" w:rsidP="00585EBE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EXEMPLE DE MOBILISATION DE LA FORMATION STATUTAIRE PAR...</w:t>
                            </w:r>
                          </w:p>
                          <w:p w14:paraId="6F7B3734" w14:textId="77777777" w:rsidR="00585EBE" w:rsidRPr="0094359B" w:rsidRDefault="00585EBE" w:rsidP="00585EBE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AD7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4" o:spid="_x0000_s1026" type="#_x0000_t61" style="position:absolute;left:0;text-align:left;margin-left:0;margin-top:22.6pt;width:452.2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" adj="6300,24300" fillcolor="window" strokecolor="#548235" strokeweight="1.5pt">
                <v:textbox>
                  <w:txbxContent>
                    <w:p w14:paraId="47DFCAFD" w14:textId="57CEF6BB" w:rsidR="00585EBE" w:rsidRDefault="00585EBE" w:rsidP="00585EBE">
                      <w:pP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EXEMPLE DE MOBILISATION DE LA FORMATION STATUTAIRE PAR...</w:t>
                      </w:r>
                    </w:p>
                    <w:p w14:paraId="6F7B3734" w14:textId="77777777" w:rsidR="00585EBE" w:rsidRPr="0094359B" w:rsidRDefault="00585EBE" w:rsidP="00585EBE">
                      <w:pP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5438F" w14:textId="2358967F" w:rsidR="00585EBE" w:rsidRDefault="00585EBE" w:rsidP="005E21E5">
      <w:pPr>
        <w:jc w:val="both"/>
      </w:pPr>
    </w:p>
    <w:p w14:paraId="53C694E8" w14:textId="77777777" w:rsidR="00585EBE" w:rsidRDefault="00585EBE" w:rsidP="005E21E5">
      <w:pPr>
        <w:jc w:val="both"/>
      </w:pPr>
    </w:p>
    <w:p w14:paraId="2A6FD714" w14:textId="543D8450" w:rsidR="005E21E5" w:rsidRPr="00585EBE" w:rsidRDefault="00585EBE" w:rsidP="00585EBE">
      <w:pPr>
        <w:spacing w:before="360" w:after="180"/>
        <w:jc w:val="both"/>
        <w:rPr>
          <w:sz w:val="24"/>
          <w:szCs w:val="24"/>
        </w:rPr>
      </w:pPr>
      <w:r>
        <w:rPr>
          <w:sz w:val="24"/>
          <w:szCs w:val="24"/>
        </w:rPr>
        <w:t>Un agent</w:t>
      </w:r>
      <w:r w:rsidR="005E21E5" w:rsidRPr="00585EBE">
        <w:rPr>
          <w:sz w:val="24"/>
          <w:szCs w:val="24"/>
        </w:rPr>
        <w:t xml:space="preserve"> TSMA</w:t>
      </w:r>
      <w:r>
        <w:rPr>
          <w:rStyle w:val="Appelnotedebasdep"/>
          <w:sz w:val="24"/>
          <w:szCs w:val="24"/>
        </w:rPr>
        <w:footnoteReference w:id="1"/>
      </w:r>
      <w:r w:rsidR="005E21E5" w:rsidRPr="00585EBE">
        <w:rPr>
          <w:sz w:val="24"/>
          <w:szCs w:val="24"/>
        </w:rPr>
        <w:t xml:space="preserve"> a réussi le concours interne d’IAE</w:t>
      </w:r>
      <w:r>
        <w:rPr>
          <w:rStyle w:val="Appelnotedebasdep"/>
          <w:sz w:val="24"/>
          <w:szCs w:val="24"/>
        </w:rPr>
        <w:footnoteReference w:id="2"/>
      </w:r>
      <w:r w:rsidR="005E21E5" w:rsidRPr="00585EBE">
        <w:rPr>
          <w:sz w:val="24"/>
          <w:szCs w:val="24"/>
        </w:rPr>
        <w:t xml:space="preserve">. Afin de valider son changement de corps, </w:t>
      </w:r>
      <w:r>
        <w:rPr>
          <w:sz w:val="24"/>
          <w:szCs w:val="24"/>
        </w:rPr>
        <w:t xml:space="preserve">il </w:t>
      </w:r>
      <w:r w:rsidR="005E21E5" w:rsidRPr="00585EBE">
        <w:rPr>
          <w:sz w:val="24"/>
          <w:szCs w:val="24"/>
        </w:rPr>
        <w:t xml:space="preserve">suit une scolarité de 2 ans à l’Institut Agro Dijon. Son affectation sera déterminée durant sa scolarité. </w:t>
      </w:r>
      <w:r>
        <w:rPr>
          <w:sz w:val="24"/>
          <w:szCs w:val="24"/>
        </w:rPr>
        <w:br/>
      </w:r>
    </w:p>
    <w:sectPr w:rsidR="005E21E5" w:rsidRPr="00585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D00A" w14:textId="77777777" w:rsidR="00585EBE" w:rsidRDefault="00585EBE" w:rsidP="00585EBE">
      <w:pPr>
        <w:spacing w:after="0" w:line="240" w:lineRule="auto"/>
      </w:pPr>
      <w:r>
        <w:separator/>
      </w:r>
    </w:p>
  </w:endnote>
  <w:endnote w:type="continuationSeparator" w:id="0">
    <w:p w14:paraId="2EA00202" w14:textId="77777777" w:rsidR="00585EBE" w:rsidRDefault="00585EBE" w:rsidP="005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E1E2" w14:textId="77777777" w:rsidR="00E8637D" w:rsidRDefault="00E863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3C584" w14:textId="77777777" w:rsidR="00E8637D" w:rsidRDefault="00E863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E834" w14:textId="77777777" w:rsidR="00E8637D" w:rsidRDefault="00E863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5890" w14:textId="77777777" w:rsidR="00585EBE" w:rsidRDefault="00585EBE" w:rsidP="00585EBE">
      <w:pPr>
        <w:spacing w:after="0" w:line="240" w:lineRule="auto"/>
      </w:pPr>
      <w:r>
        <w:separator/>
      </w:r>
    </w:p>
  </w:footnote>
  <w:footnote w:type="continuationSeparator" w:id="0">
    <w:p w14:paraId="4BF07C47" w14:textId="77777777" w:rsidR="00585EBE" w:rsidRDefault="00585EBE" w:rsidP="00585EBE">
      <w:pPr>
        <w:spacing w:after="0" w:line="240" w:lineRule="auto"/>
      </w:pPr>
      <w:r>
        <w:continuationSeparator/>
      </w:r>
    </w:p>
  </w:footnote>
  <w:footnote w:id="1">
    <w:p w14:paraId="7EFB48E4" w14:textId="4F5CAFE0" w:rsidR="00585EBE" w:rsidRDefault="00585EBE">
      <w:pPr>
        <w:pStyle w:val="Notedebasdepage"/>
      </w:pPr>
      <w:r>
        <w:rPr>
          <w:rStyle w:val="Appelnotedebasdep"/>
        </w:rPr>
        <w:footnoteRef/>
      </w:r>
      <w:r>
        <w:t xml:space="preserve"> Technicien supérieur du ministère de l’Agriculture</w:t>
      </w:r>
    </w:p>
  </w:footnote>
  <w:footnote w:id="2">
    <w:p w14:paraId="2C761989" w14:textId="6975EE0C" w:rsidR="00585EBE" w:rsidRDefault="00585EBE">
      <w:pPr>
        <w:pStyle w:val="Notedebasdepage"/>
      </w:pPr>
      <w:r>
        <w:rPr>
          <w:rStyle w:val="Appelnotedebasdep"/>
        </w:rPr>
        <w:footnoteRef/>
      </w:r>
      <w:r>
        <w:t xml:space="preserve"> Ingénieur de l’agriculture et de l’environnement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0A1D" w14:textId="5D595DE8" w:rsidR="00E8637D" w:rsidRDefault="00E863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B207" w14:textId="4874834B" w:rsidR="00E8637D" w:rsidRDefault="00E863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01CE" w14:textId="6F4FA427" w:rsidR="00E8637D" w:rsidRDefault="00E863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260"/>
    <w:multiLevelType w:val="hybridMultilevel"/>
    <w:tmpl w:val="ECB219C6"/>
    <w:lvl w:ilvl="0" w:tplc="8C8E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1456"/>
    <w:multiLevelType w:val="hybridMultilevel"/>
    <w:tmpl w:val="8F2AE3A0"/>
    <w:lvl w:ilvl="0" w:tplc="4C001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AC"/>
    <w:rsid w:val="000D07C9"/>
    <w:rsid w:val="00274BC5"/>
    <w:rsid w:val="0033539B"/>
    <w:rsid w:val="003F58C5"/>
    <w:rsid w:val="00562233"/>
    <w:rsid w:val="00585EBE"/>
    <w:rsid w:val="005B35DA"/>
    <w:rsid w:val="005E21E5"/>
    <w:rsid w:val="007A346E"/>
    <w:rsid w:val="008B2FAC"/>
    <w:rsid w:val="008F4BD4"/>
    <w:rsid w:val="00A81445"/>
    <w:rsid w:val="00A82EBF"/>
    <w:rsid w:val="00BF65C2"/>
    <w:rsid w:val="00C66FD2"/>
    <w:rsid w:val="00E8637D"/>
    <w:rsid w:val="00E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387F0C"/>
  <w15:chartTrackingRefBased/>
  <w15:docId w15:val="{658D686D-E53C-49E7-A870-0FE09076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5C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0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07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07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0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07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7C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E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E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EB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8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37D"/>
  </w:style>
  <w:style w:type="paragraph" w:styleId="Pieddepage">
    <w:name w:val="footer"/>
    <w:basedOn w:val="Normal"/>
    <w:link w:val="PieddepageCar"/>
    <w:uiPriority w:val="99"/>
    <w:unhideWhenUsed/>
    <w:rsid w:val="00E8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Delphine LASNE</cp:lastModifiedBy>
  <cp:revision>2</cp:revision>
  <dcterms:created xsi:type="dcterms:W3CDTF">2022-11-09T12:49:00Z</dcterms:created>
  <dcterms:modified xsi:type="dcterms:W3CDTF">2022-11-09T12:49:00Z</dcterms:modified>
</cp:coreProperties>
</file>